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2018年“创青春”新乡医学院大学生创业大赛终审决赛作品目录</w:t>
      </w:r>
    </w:p>
    <w:p>
      <w:pPr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一、创业计划类</w:t>
      </w:r>
    </w:p>
    <w:tbl>
      <w:tblPr>
        <w:tblStyle w:val="4"/>
        <w:tblW w:w="8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609"/>
        <w:gridCol w:w="1281"/>
        <w:gridCol w:w="124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60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作品名称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指导教师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0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医加3D全息投影健康美食院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李振谦</w:t>
            </w:r>
          </w:p>
        </w:tc>
        <w:tc>
          <w:tcPr>
            <w:tcW w:w="1245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马建军</w:t>
            </w:r>
          </w:p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孟勇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0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新型营养液配置装置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秦浩志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杜爱林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0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新科VR医学教具有限责任公司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石传楷</w:t>
            </w:r>
          </w:p>
        </w:tc>
        <w:tc>
          <w:tcPr>
            <w:tcW w:w="1245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马建军崔金奇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超级座位APP（系统）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李致远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李强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活力老年俱乐部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王佳君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随行医护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甄华龙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李盼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spacing w:before="100" w:beforeAutospacing="1" w:after="100" w:afterAutospacing="1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0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“幸福妈妈”互联网+母婴护理模式的在线服务平台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袁春贺</w:t>
            </w:r>
          </w:p>
        </w:tc>
        <w:tc>
          <w:tcPr>
            <w:tcW w:w="124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朱丽丽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舒怀心理咨询室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赵妍妍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田梅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0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学创生物材料有限公司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肖文驰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赵亮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张其清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生命科学技术学院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0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恒阳生物材料有限公司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闫欢欢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赵亮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张其清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生命科学技术学院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0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自动零食售卖机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马孟玲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袁雪艳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09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决胜全面小康背景下的农村自强计划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高宏飞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袁雪艳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富瑞医疗器械有限公司</w:t>
            </w:r>
          </w:p>
        </w:tc>
        <w:tc>
          <w:tcPr>
            <w:tcW w:w="128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张俊楠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于毅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生物医学工程学院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0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3D打印陶瓷义齿有限责任公司</w:t>
            </w:r>
          </w:p>
        </w:tc>
        <w:tc>
          <w:tcPr>
            <w:tcW w:w="128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王怡东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任武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生物医学工程学院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人体神经递质检测传感器项目</w:t>
            </w:r>
          </w:p>
        </w:tc>
        <w:tc>
          <w:tcPr>
            <w:tcW w:w="128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蒋明瑞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任琼琼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生物医学工程学院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基于DPS定位的职工考勤系统</w:t>
            </w:r>
          </w:p>
        </w:tc>
        <w:tc>
          <w:tcPr>
            <w:tcW w:w="128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胡海龙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于毅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生物医学工程学院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0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慕心西点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陈大笑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吕玉娟高伟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60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老有所养”养老院</w:t>
            </w:r>
          </w:p>
        </w:tc>
        <w:tc>
          <w:tcPr>
            <w:tcW w:w="128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冯安宁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吕玉娟高  伟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SF自助医疗机构</w:t>
            </w:r>
          </w:p>
        </w:tc>
        <w:tc>
          <w:tcPr>
            <w:tcW w:w="128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张慧仪  </w:t>
            </w:r>
          </w:p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代克强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第一临床学院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人性化身体约束衣</w:t>
            </w:r>
          </w:p>
        </w:tc>
        <w:tc>
          <w:tcPr>
            <w:tcW w:w="128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宋振江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智彦敏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第二临床学院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609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新时代“信氧+”无人货架</w:t>
            </w:r>
          </w:p>
        </w:tc>
        <w:tc>
          <w:tcPr>
            <w:tcW w:w="1281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梁冰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张金胜</w:t>
            </w:r>
          </w:p>
        </w:tc>
        <w:tc>
          <w:tcPr>
            <w:tcW w:w="1965" w:type="dxa"/>
            <w:vAlign w:val="top"/>
          </w:tcPr>
          <w:p>
            <w:pPr>
              <w:numPr>
                <w:ilvl w:val="0"/>
                <w:numId w:val="0"/>
              </w:numPr>
              <w:spacing w:line="720" w:lineRule="exact"/>
              <w:ind w:left="0" w:leftChars="0" w:firstLine="0" w:firstLineChars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第二临床学院</w:t>
            </w:r>
          </w:p>
        </w:tc>
      </w:tr>
    </w:tbl>
    <w:p>
      <w:pPr>
        <w:numPr>
          <w:ilvl w:val="0"/>
          <w:numId w:val="1"/>
        </w:numPr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公益类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07" w:tblpY="729"/>
        <w:tblOverlap w:val="never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241"/>
        <w:gridCol w:w="1259"/>
        <w:gridCol w:w="124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作品名称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指导教师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41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老年医学院--医疗知识技能培训中心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张祎</w:t>
            </w:r>
          </w:p>
        </w:tc>
        <w:tc>
          <w:tcPr>
            <w:tcW w:w="1245" w:type="dxa"/>
            <w:vAlign w:val="top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马建军</w:t>
            </w:r>
          </w:p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杨冠英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4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临终关怀，让生命走的“温暖”</w:t>
            </w:r>
          </w:p>
        </w:tc>
        <w:tc>
          <w:tcPr>
            <w:tcW w:w="125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齐明洋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eastAsia="zh-CN"/>
              </w:rPr>
              <w:t>王晓艳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零食店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袁秀伟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绿色家世界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张晓君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刘喜文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4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助力青春特训营</w:t>
            </w:r>
          </w:p>
        </w:tc>
        <w:tc>
          <w:tcPr>
            <w:tcW w:w="125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郭靖祎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颖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过期药品的回收处理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琚玉莹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冉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4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二次关爱，公益之家</w:t>
            </w:r>
          </w:p>
        </w:tc>
        <w:tc>
          <w:tcPr>
            <w:tcW w:w="125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王凡星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袁雪艳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41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“医路童行”微信公众平台</w:t>
            </w:r>
          </w:p>
        </w:tc>
        <w:tc>
          <w:tcPr>
            <w:tcW w:w="1259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潘晴晴</w:t>
            </w:r>
          </w:p>
        </w:tc>
        <w:tc>
          <w:tcPr>
            <w:tcW w:w="1245" w:type="dxa"/>
            <w:vAlign w:val="center"/>
          </w:tcPr>
          <w:p>
            <w:pPr>
              <w:spacing w:before="100" w:beforeAutospacing="1" w:after="100" w:afterAutospacing="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裴斐斐</w:t>
            </w:r>
          </w:p>
        </w:tc>
        <w:tc>
          <w:tcPr>
            <w:tcW w:w="1965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国际教育学院</w:t>
            </w:r>
          </w:p>
        </w:tc>
      </w:tr>
    </w:tbl>
    <w:p>
      <w:pPr>
        <w:spacing w:line="2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</w:p>
    <w:p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  <w:r>
        <w:rPr>
          <w:rFonts w:ascii="仿宋_GB2312" w:hAnsi="Calibri" w:eastAsia="仿宋_GB2312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方正仿宋简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中宋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Helvetica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小标宋简体">
    <w:altName w:val="微软雅黑"/>
    <w:panose1 w:val="02010601030101010101"/>
    <w:charset w:val="7A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EA42"/>
    <w:multiLevelType w:val="singleLevel"/>
    <w:tmpl w:val="5AC1EA4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A5"/>
    <w:rsid w:val="00030160"/>
    <w:rsid w:val="0003296D"/>
    <w:rsid w:val="001E0E7C"/>
    <w:rsid w:val="008630CE"/>
    <w:rsid w:val="00990CA5"/>
    <w:rsid w:val="00EA48B7"/>
    <w:rsid w:val="044814C7"/>
    <w:rsid w:val="04F56728"/>
    <w:rsid w:val="051A64C7"/>
    <w:rsid w:val="05683E9E"/>
    <w:rsid w:val="08FE188F"/>
    <w:rsid w:val="0A015A42"/>
    <w:rsid w:val="0C3734FB"/>
    <w:rsid w:val="0EF276E4"/>
    <w:rsid w:val="0F424C57"/>
    <w:rsid w:val="0F744676"/>
    <w:rsid w:val="11980F1B"/>
    <w:rsid w:val="14CE185B"/>
    <w:rsid w:val="17944E17"/>
    <w:rsid w:val="1906512C"/>
    <w:rsid w:val="191B56B5"/>
    <w:rsid w:val="1D16033A"/>
    <w:rsid w:val="1E0F1A2F"/>
    <w:rsid w:val="1E6274AE"/>
    <w:rsid w:val="1EDC21B9"/>
    <w:rsid w:val="1EE23278"/>
    <w:rsid w:val="1FB76A22"/>
    <w:rsid w:val="20464E1B"/>
    <w:rsid w:val="205247F9"/>
    <w:rsid w:val="21503E2B"/>
    <w:rsid w:val="21F24FDF"/>
    <w:rsid w:val="226A5BF0"/>
    <w:rsid w:val="230A3F96"/>
    <w:rsid w:val="24D058DF"/>
    <w:rsid w:val="2726451C"/>
    <w:rsid w:val="280A1946"/>
    <w:rsid w:val="2A1D405F"/>
    <w:rsid w:val="2B427A45"/>
    <w:rsid w:val="2BDE713F"/>
    <w:rsid w:val="2CAA7C1B"/>
    <w:rsid w:val="2D9231EB"/>
    <w:rsid w:val="2E3C3470"/>
    <w:rsid w:val="2E7A53D8"/>
    <w:rsid w:val="2EC5507F"/>
    <w:rsid w:val="30795284"/>
    <w:rsid w:val="337F11E8"/>
    <w:rsid w:val="338108A1"/>
    <w:rsid w:val="35591311"/>
    <w:rsid w:val="369900E2"/>
    <w:rsid w:val="377B627D"/>
    <w:rsid w:val="3CBF2E28"/>
    <w:rsid w:val="3E893B30"/>
    <w:rsid w:val="3FEB586C"/>
    <w:rsid w:val="40EB478D"/>
    <w:rsid w:val="411814F1"/>
    <w:rsid w:val="41596885"/>
    <w:rsid w:val="432837FB"/>
    <w:rsid w:val="432C5178"/>
    <w:rsid w:val="437F7098"/>
    <w:rsid w:val="442D0E17"/>
    <w:rsid w:val="474E30C9"/>
    <w:rsid w:val="4861386D"/>
    <w:rsid w:val="492C5E41"/>
    <w:rsid w:val="4B1C3662"/>
    <w:rsid w:val="4CD5358B"/>
    <w:rsid w:val="4D410C3E"/>
    <w:rsid w:val="4DDC5018"/>
    <w:rsid w:val="4FCC4BCC"/>
    <w:rsid w:val="500F62DB"/>
    <w:rsid w:val="56042D33"/>
    <w:rsid w:val="598A4368"/>
    <w:rsid w:val="5AF135D2"/>
    <w:rsid w:val="5BDC37A3"/>
    <w:rsid w:val="5CE822FC"/>
    <w:rsid w:val="5D4E1E95"/>
    <w:rsid w:val="5FA14818"/>
    <w:rsid w:val="60512A20"/>
    <w:rsid w:val="60573E26"/>
    <w:rsid w:val="61C171E1"/>
    <w:rsid w:val="62F2371D"/>
    <w:rsid w:val="634507CB"/>
    <w:rsid w:val="63F03768"/>
    <w:rsid w:val="6617736C"/>
    <w:rsid w:val="67FF06AB"/>
    <w:rsid w:val="6BD32F5E"/>
    <w:rsid w:val="6BED2B3A"/>
    <w:rsid w:val="6BF6091C"/>
    <w:rsid w:val="6D1C2560"/>
    <w:rsid w:val="6ED93158"/>
    <w:rsid w:val="71640A36"/>
    <w:rsid w:val="718D165A"/>
    <w:rsid w:val="72255517"/>
    <w:rsid w:val="73FC092F"/>
    <w:rsid w:val="75133847"/>
    <w:rsid w:val="769A2344"/>
    <w:rsid w:val="76A74F91"/>
    <w:rsid w:val="77FC12DB"/>
    <w:rsid w:val="78E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FB682-3E45-42E3-A636-0EF52B3DA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</Words>
  <Characters>278</Characters>
  <Lines>2</Lines>
  <Paragraphs>1</Paragraphs>
  <ScaleCrop>false</ScaleCrop>
  <LinksUpToDate>false</LinksUpToDate>
  <CharactersWithSpaces>325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2018-03-27T14:38:00Z</dcterms:created>
  <dc:creator>孔晴</dc:creator>
  <cp:lastModifiedBy>朱国勇</cp:lastModifiedBy>
  <dcterms:modified xsi:type="dcterms:W3CDTF">2018-04-04T02:05:40Z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