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A0" w:rsidRDefault="00923EA0" w:rsidP="00923EA0">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在新乡医学院2019年度工作会议上的讲话</w:t>
      </w:r>
    </w:p>
    <w:p w:rsidR="00923EA0" w:rsidRDefault="00923EA0" w:rsidP="00923EA0">
      <w:pPr>
        <w:spacing w:line="600" w:lineRule="exact"/>
        <w:jc w:val="center"/>
        <w:rPr>
          <w:rFonts w:ascii="楷体_GB2312" w:eastAsia="楷体_GB2312" w:hint="eastAsia"/>
          <w:sz w:val="36"/>
          <w:szCs w:val="36"/>
        </w:rPr>
      </w:pPr>
      <w:r>
        <w:rPr>
          <w:rFonts w:ascii="楷体_GB2312" w:eastAsia="楷体_GB2312" w:hAnsi="宋体" w:hint="eastAsia"/>
          <w:sz w:val="36"/>
          <w:szCs w:val="36"/>
        </w:rPr>
        <w:t>校党委书记  陈建国</w:t>
      </w:r>
    </w:p>
    <w:p w:rsidR="00923EA0" w:rsidRDefault="00923EA0" w:rsidP="00923EA0">
      <w:pPr>
        <w:spacing w:line="600" w:lineRule="exact"/>
        <w:jc w:val="center"/>
        <w:rPr>
          <w:rFonts w:eastAsia="仿宋_GB2312" w:hint="eastAsia"/>
          <w:sz w:val="36"/>
          <w:szCs w:val="36"/>
        </w:rPr>
      </w:pPr>
      <w:r>
        <w:rPr>
          <w:rFonts w:eastAsia="楷体_GB2312" w:hint="eastAsia"/>
          <w:sz w:val="36"/>
          <w:szCs w:val="36"/>
        </w:rPr>
        <w:t>（</w:t>
      </w:r>
      <w:r>
        <w:rPr>
          <w:rFonts w:eastAsia="楷体_GB2312"/>
          <w:sz w:val="36"/>
          <w:szCs w:val="36"/>
        </w:rPr>
        <w:t>2019</w:t>
      </w:r>
      <w:r>
        <w:rPr>
          <w:rFonts w:eastAsia="楷体_GB2312" w:hint="eastAsia"/>
          <w:sz w:val="36"/>
          <w:szCs w:val="36"/>
        </w:rPr>
        <w:t>年</w:t>
      </w:r>
      <w:r>
        <w:rPr>
          <w:rFonts w:eastAsia="楷体_GB2312"/>
          <w:sz w:val="36"/>
          <w:szCs w:val="36"/>
        </w:rPr>
        <w:t>2</w:t>
      </w:r>
      <w:r>
        <w:rPr>
          <w:rFonts w:eastAsia="楷体_GB2312" w:hint="eastAsia"/>
          <w:sz w:val="36"/>
          <w:szCs w:val="36"/>
        </w:rPr>
        <w:t>月</w:t>
      </w:r>
      <w:r>
        <w:rPr>
          <w:rFonts w:eastAsia="楷体_GB2312"/>
          <w:sz w:val="36"/>
          <w:szCs w:val="36"/>
        </w:rPr>
        <w:t>27</w:t>
      </w:r>
      <w:r>
        <w:rPr>
          <w:rFonts w:eastAsia="楷体_GB2312" w:hint="eastAsia"/>
          <w:sz w:val="36"/>
          <w:szCs w:val="36"/>
        </w:rPr>
        <w:t>日）</w:t>
      </w:r>
    </w:p>
    <w:p w:rsidR="00923EA0" w:rsidRDefault="00923EA0" w:rsidP="00923EA0">
      <w:pPr>
        <w:spacing w:line="600" w:lineRule="exact"/>
        <w:rPr>
          <w:rFonts w:ascii="仿宋_GB2312" w:eastAsia="仿宋_GB2312"/>
          <w:sz w:val="36"/>
          <w:szCs w:val="36"/>
        </w:rPr>
      </w:pPr>
    </w:p>
    <w:p w:rsidR="00923EA0" w:rsidRDefault="00923EA0" w:rsidP="00923EA0">
      <w:pPr>
        <w:spacing w:line="600" w:lineRule="exact"/>
        <w:rPr>
          <w:rFonts w:ascii="仿宋_GB2312" w:eastAsia="仿宋_GB2312" w:hint="eastAsia"/>
          <w:szCs w:val="32"/>
        </w:rPr>
      </w:pPr>
      <w:r>
        <w:rPr>
          <w:rFonts w:ascii="仿宋_GB2312" w:eastAsia="仿宋_GB2312" w:hint="eastAsia"/>
          <w:szCs w:val="32"/>
        </w:rPr>
        <w:t>同志们：</w:t>
      </w:r>
    </w:p>
    <w:p w:rsidR="00923EA0" w:rsidRDefault="00923EA0" w:rsidP="00923EA0">
      <w:pPr>
        <w:spacing w:line="600" w:lineRule="exact"/>
        <w:ind w:firstLineChars="200" w:firstLine="640"/>
        <w:rPr>
          <w:rFonts w:ascii="仿宋_GB2312" w:eastAsia="仿宋_GB2312" w:hint="eastAsia"/>
          <w:szCs w:val="32"/>
        </w:rPr>
      </w:pPr>
      <w:r>
        <w:rPr>
          <w:rFonts w:ascii="仿宋_GB2312" w:eastAsia="仿宋_GB2312" w:hint="eastAsia"/>
          <w:szCs w:val="32"/>
        </w:rPr>
        <w:t>刚才，任校长总结回顾了学校2018年的工作，并对2019年学校的重点工作进行了安排部署，提出了明确要求，讲的很全面、很到位，各部门各单位要认真学习领会，结合自身实际认真抓好落实。</w:t>
      </w:r>
    </w:p>
    <w:p w:rsidR="00923EA0" w:rsidRDefault="00923EA0" w:rsidP="00923EA0">
      <w:pPr>
        <w:spacing w:line="600" w:lineRule="exact"/>
        <w:ind w:firstLineChars="200" w:firstLine="640"/>
        <w:rPr>
          <w:rFonts w:ascii="仿宋_GB2312" w:eastAsia="仿宋_GB2312" w:hint="eastAsia"/>
          <w:szCs w:val="32"/>
        </w:rPr>
      </w:pPr>
      <w:r>
        <w:rPr>
          <w:rFonts w:ascii="仿宋_GB2312" w:eastAsia="仿宋_GB2312" w:hint="eastAsia"/>
          <w:szCs w:val="32"/>
        </w:rPr>
        <w:t>过去的一年，我们的各项工作都取得了一定的成绩，令人欣慰，让人振奋，这与我们在座各位的辛勤努力是分不开的，与新医每个人的努力是分不开的。在此，我代表学校党委对大家取得的成绩表示衷心的祝贺，对大家为学校发展做出的努力和贡献表示诚挚的感谢。</w:t>
      </w:r>
    </w:p>
    <w:p w:rsidR="00923EA0" w:rsidRDefault="00923EA0" w:rsidP="00923EA0">
      <w:pPr>
        <w:spacing w:line="600" w:lineRule="exact"/>
        <w:ind w:firstLineChars="200" w:firstLine="640"/>
        <w:rPr>
          <w:rFonts w:ascii="仿宋_GB2312" w:eastAsia="仿宋_GB2312" w:hint="eastAsia"/>
          <w:szCs w:val="32"/>
        </w:rPr>
      </w:pPr>
      <w:r>
        <w:rPr>
          <w:rFonts w:ascii="仿宋_GB2312" w:eastAsia="仿宋_GB2312" w:hint="eastAsia"/>
          <w:szCs w:val="32"/>
        </w:rPr>
        <w:t>成绩代表过去，奋斗赢得未来。我们要认清全国、全省经济发展新形势，把握高等教育新要求，更清醒地看到我们在人才培养、科技创新、社会服务、文化传承与创新、对外合作等方面，还存在一些这样那样的问题和薄弱环节，影响着学校健康快速发展。我们每一名师生员工都不能因为取得了一些成绩而产生喘口气、歇歇脚的念头，惟有始终保持清醒和忧患、定力和勇气，惟有抓紧补齐短板、加固底板，方能千磨万击还坚劲、乱云飞渡仍从容。</w:t>
      </w:r>
    </w:p>
    <w:p w:rsidR="00923EA0" w:rsidRDefault="00923EA0" w:rsidP="00923EA0">
      <w:pPr>
        <w:spacing w:line="600" w:lineRule="exact"/>
        <w:ind w:firstLineChars="200" w:firstLine="640"/>
        <w:rPr>
          <w:rFonts w:ascii="仿宋_GB2312" w:eastAsia="仿宋_GB2312" w:hint="eastAsia"/>
          <w:szCs w:val="32"/>
        </w:rPr>
      </w:pPr>
      <w:r>
        <w:rPr>
          <w:rFonts w:ascii="仿宋_GB2312" w:eastAsia="仿宋_GB2312" w:hint="eastAsia"/>
          <w:szCs w:val="32"/>
        </w:rPr>
        <w:t>2019年，是新中国成立70周年，是全面建成小康社会、</w:t>
      </w:r>
      <w:r>
        <w:rPr>
          <w:rFonts w:ascii="仿宋_GB2312" w:eastAsia="仿宋_GB2312" w:hint="eastAsia"/>
          <w:szCs w:val="32"/>
        </w:rPr>
        <w:lastRenderedPageBreak/>
        <w:t>实现第一个百年奋斗目标的关键之年，是我们全面贯彻落实第三次党代会精神的开局之年，也是深入实施学校“十三五”发展规划，进一步深化改革、加快发展的重要一年。我们要深入学习贯彻党的十九大和十九届一中、二中、三中全会精神，全面贯彻落实全国教育大会精神，认真谋划开展“不忘初心、牢记使命”主题教育，持续推进“两学一做”学习教育常态化制度化，贯彻落实学校第三次党代会和“十三五”发展规划确定的目标任务，协调推进大学更名和博士授权单位建设等重点工作，推动学校各项事业迈上新台阶、提升到新高度。</w:t>
      </w:r>
    </w:p>
    <w:p w:rsidR="00923EA0" w:rsidRDefault="00923EA0" w:rsidP="00923EA0">
      <w:pPr>
        <w:spacing w:line="600" w:lineRule="exact"/>
        <w:ind w:firstLineChars="200" w:firstLine="640"/>
        <w:rPr>
          <w:rFonts w:ascii="黑体" w:eastAsia="黑体" w:hAnsi="黑体" w:hint="eastAsia"/>
          <w:szCs w:val="32"/>
        </w:rPr>
      </w:pPr>
      <w:r>
        <w:rPr>
          <w:rFonts w:ascii="黑体" w:eastAsia="黑体" w:hAnsi="黑体" w:hint="eastAsia"/>
          <w:szCs w:val="32"/>
        </w:rPr>
        <w:t>一、心无旁骛，加强理论学习，真正做到学懂弄通做实</w:t>
      </w:r>
    </w:p>
    <w:p w:rsidR="00923EA0" w:rsidRDefault="00923EA0" w:rsidP="00923EA0">
      <w:pPr>
        <w:spacing w:line="600" w:lineRule="exact"/>
        <w:ind w:firstLineChars="200" w:firstLine="640"/>
        <w:rPr>
          <w:rFonts w:ascii="仿宋_GB2312" w:eastAsia="仿宋_GB2312" w:hAnsi="黑体" w:hint="eastAsia"/>
          <w:szCs w:val="32"/>
        </w:rPr>
      </w:pPr>
      <w:r>
        <w:rPr>
          <w:rFonts w:ascii="仿宋_GB2312" w:eastAsia="仿宋_GB2312" w:hAnsi="黑体" w:hint="eastAsia"/>
          <w:szCs w:val="32"/>
        </w:rPr>
        <w:t>学习是一个老生常谈的问题。做好任何一项工作，知识的储备都十分重要。时代不断前进，新思想、新知识、新科技层出不穷，选择学习就是选择进步，选择学习就是选择跟上时代。日常中，一些单位能够积极主动开展学习，认真细致，有深刻体会、有深入研究，也有较为深入的思考和打算，呈现出好的势头，要充分肯定。但个别单位也存在着被动应付、浮于表面的现象。目前，学校发展任务很重，工作节奏明显加快、工作任务明显加重，越是在这个时候越要心无旁骛地加强学习。刚刚上线的“学习强国”，正好满足我们学习的需要，要利用好、学习好。</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一是要带着问题学。</w:t>
      </w:r>
      <w:r>
        <w:rPr>
          <w:rFonts w:ascii="仿宋_GB2312" w:eastAsia="仿宋_GB2312" w:hint="eastAsia"/>
          <w:szCs w:val="32"/>
        </w:rPr>
        <w:t>就是要以解决问题为指向，以推动发展为目的，用心用脑、深入思考地学，这是力戒形式主义，</w:t>
      </w:r>
      <w:r>
        <w:rPr>
          <w:rFonts w:ascii="仿宋_GB2312" w:eastAsia="仿宋_GB2312" w:hint="eastAsia"/>
          <w:szCs w:val="32"/>
        </w:rPr>
        <w:lastRenderedPageBreak/>
        <w:t>确保学习实效的关键。学习并不是闷头坐着学就叫认真了，关键要把自己摆进去，真正学深；把现实摆进去，真正悟透；把我们的问题摆进去，真正找到差距。比如，去年6月，全国高等学校本科教育工作会议提出了坚持“以本为本”、推进“四个回归”，我们应该怎么按照这个要求去做？我们的本科教育教学工作中还存在哪些具体问题？该如何去解决？</w:t>
      </w:r>
      <w:r>
        <w:rPr>
          <w:rFonts w:ascii="仿宋_GB2312" w:eastAsia="仿宋_GB2312" w:hAnsi="仿宋_GB2312" w:cs="仿宋_GB2312" w:hint="eastAsia"/>
          <w:szCs w:val="32"/>
        </w:rPr>
        <w:t>只有善于审视、追问和反思，才能在更深层次上认识问题的实质，找到提升本科教育教学水平的发力点，找到阻碍本科培养质量提升的关键症结，也只有这样</w:t>
      </w:r>
      <w:r>
        <w:rPr>
          <w:rFonts w:ascii="仿宋_GB2312" w:eastAsia="仿宋_GB2312" w:hint="eastAsia"/>
          <w:szCs w:val="32"/>
        </w:rPr>
        <w:t>，才能更好地谋划工作、推进工作。</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二是要联系实际学。</w:t>
      </w:r>
      <w:r>
        <w:rPr>
          <w:rFonts w:ascii="仿宋_GB2312" w:eastAsia="仿宋_GB2312" w:hAnsi="黑体" w:hint="eastAsia"/>
          <w:szCs w:val="32"/>
        </w:rPr>
        <w:t>学习的目的就是学用结合、知行合一。</w:t>
      </w:r>
      <w:r>
        <w:rPr>
          <w:rFonts w:ascii="仿宋_GB2312" w:eastAsia="仿宋_GB2312" w:hint="eastAsia"/>
          <w:szCs w:val="32"/>
        </w:rPr>
        <w:t>要紧密联系本院部和本单位发展实际，联系党员干部职工的思想实际，有目的、认真细致地学，这是打好全面贯彻的思想基础，确保学习实效的基础。第三次党代会召开后，校党委下发了学习贯彻党代会精神的通知，一些单位已陆续组织开展了学习宣传贯彻活动，也取得了很好的学习宣传效果，但在贯彻落实上，我们每个单位都要自我反思，是否真正理解了党代会精神实质？是否结合自身实际找准了推进今后工作的着力点和结合点？是否在本单位今后的发展思路、具体举措和取得成效上有新招、狠招和实招？这些都是需要我们经常思考的问题。</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三是要领导带头学。</w:t>
      </w:r>
      <w:r>
        <w:rPr>
          <w:rFonts w:ascii="仿宋_GB2312" w:eastAsia="仿宋_GB2312" w:hint="eastAsia"/>
          <w:szCs w:val="32"/>
        </w:rPr>
        <w:t>领导带头是我们做好许多工作的成功实践。在座各位是学校各项决策的组织者、执行者、推动</w:t>
      </w:r>
      <w:r>
        <w:rPr>
          <w:rFonts w:ascii="仿宋_GB2312" w:eastAsia="仿宋_GB2312" w:hint="eastAsia"/>
          <w:szCs w:val="32"/>
        </w:rPr>
        <w:lastRenderedPageBreak/>
        <w:t>者和参与者，你们对党的创新理论的理解程度，对全国教育大会精神的实践深度，对第三次党代会精神的执行力度，直接影响到学校各项重点工作推进实施的速度和成效。试想，如果连我们领导干部都没有学习、理解和领会好精神实质，又怎么能够向我们的师生宣传好、传达好，又怎么能够带领师生抓好学习贯彻呢？“视野所及，心之所止”，学校更名大学、博士授权单位建设等重点工作推进的好不好，取决于我们各位教授、高层次人才、书记、院长、处长、科长对这些工作的内涵、思路、任务及其着力点理解多少，在视野、观念、思路上眺望得有多远。我们要真正履行好责任，真正想破解难题，真正实现快速发展，就要以身作则，首先抓好自身学习，这是拓宽视野、推进工作的前提。</w:t>
      </w:r>
    </w:p>
    <w:p w:rsidR="00923EA0" w:rsidRDefault="00923EA0" w:rsidP="00923EA0">
      <w:pPr>
        <w:spacing w:line="600" w:lineRule="exact"/>
        <w:ind w:firstLineChars="200" w:firstLine="640"/>
        <w:rPr>
          <w:rFonts w:ascii="黑体" w:eastAsia="黑体" w:hAnsi="黑体" w:hint="eastAsia"/>
          <w:szCs w:val="32"/>
        </w:rPr>
      </w:pPr>
      <w:r>
        <w:rPr>
          <w:rFonts w:ascii="黑体" w:eastAsia="黑体" w:hAnsi="黑体" w:hint="eastAsia"/>
          <w:szCs w:val="32"/>
        </w:rPr>
        <w:t>二、主动作为，科学谋划工作，真正做到用情用心用脑</w:t>
      </w:r>
    </w:p>
    <w:p w:rsidR="00923EA0" w:rsidRDefault="00923EA0" w:rsidP="00923EA0">
      <w:pPr>
        <w:spacing w:line="600" w:lineRule="exact"/>
        <w:ind w:firstLineChars="200" w:firstLine="640"/>
        <w:rPr>
          <w:rFonts w:ascii="仿宋_GB2312" w:eastAsia="仿宋_GB2312" w:hint="eastAsia"/>
          <w:szCs w:val="32"/>
        </w:rPr>
      </w:pPr>
      <w:r>
        <w:rPr>
          <w:rFonts w:ascii="仿宋_GB2312" w:eastAsia="仿宋_GB2312" w:hint="eastAsia"/>
          <w:szCs w:val="32"/>
        </w:rPr>
        <w:t>谋划工作既要定目标、找方向，又要有办法、出措施；既要有超前的眼光、宽广的视野，又要结合实际，不能好高骛远。心到方能事成。谋划推进工作，上不上心、用不用心、尽不尽心，效果大不一样。比如，一个学院、一个学科，优势在哪、短板在哪、努力方向在哪，在全国全省高校、同类高校的位置和坐标，作为学院、学科的负责人，这些都应该弄清楚。如果这些都搞不清楚，就不可能谋划好发展。我们要跟自己过去的发展比，要跟高水平兄弟高校比，跟新时代发展要求比，吃透情况，做到知己知彼，做到心中有数、了然于胸。</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lastRenderedPageBreak/>
        <w:t>一是要树立历史眼光。</w:t>
      </w:r>
      <w:r>
        <w:rPr>
          <w:rFonts w:ascii="仿宋_GB2312" w:eastAsia="仿宋_GB2312" w:hint="eastAsia"/>
          <w:szCs w:val="32"/>
        </w:rPr>
        <w:t>我们在做每项重大抉择前，都要既往前看，又往后看；既看自己，又看左右；既看现象，又看规律；既看现在，又看趋势。我们要认清自我、把握初心，知道我们要干什么，哪些事情能做、哪些不能做。脱离了新医的历史，脱离了新医的文化，脱离了新医人的精神世界，就难以办好新医的事情。正如习近平总书记讲：“只有回看走过的路、比较别人的路、远眺前行的路，弄清楚我们从哪儿来、往哪儿去，很多问题才能看得深、把得准。”比如，我们今天全力抓本科教学，是因为我们有着这样的优秀传统，过去我们的学生“三基”能力享誉全国，这是我们办学的根基，是我们的初心，今天我们不仅要继承好，还要发扬光大。再比如，我们个别原本基础很好、很有影响力的传统特色学科，这几年不断错失发展机遇，向下滑落得很快，其中一个很重要的原因，就是缺乏历史眼光、发展眼光、忧患意识，下力不够、用劲不足。还有，作为百年老校，学校有着丰富的医学文化背景，有着深厚的历史文化底蕴，这是我们的精神寄托和宝贵资源，今天我们有责任也有义务把它传承好、发扬好，进一步发挥校园文化的潜移默化、春风化雨作用，提升学生的素养，陶冶学生的情操，启迪学生的心智，促进学生全面发展。</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二是要增强大局观念。</w:t>
      </w:r>
      <w:r>
        <w:rPr>
          <w:rFonts w:ascii="仿宋_GB2312" w:eastAsia="仿宋_GB2312" w:hint="eastAsia"/>
          <w:szCs w:val="32"/>
        </w:rPr>
        <w:t>工作干得好不好，大局意识强不强、工作主动性够不够是关键。无论是各部门各单位谋划开展新一年的工作，还是党员干部、教职员工谋划开展自身所</w:t>
      </w:r>
      <w:r>
        <w:rPr>
          <w:rFonts w:ascii="仿宋_GB2312" w:eastAsia="仿宋_GB2312" w:hint="eastAsia"/>
          <w:szCs w:val="32"/>
        </w:rPr>
        <w:lastRenderedPageBreak/>
        <w:t>在岗位的工作，都要有正确的大局观，自觉在大局下想问题、看问题。既要摆正本部门本单位在全局中的位置，不折不扣贯彻落实学校党委各项决策部署，又要紧密结合自身实际创造性开展工作。只有胸中装有大局，才能视野开阔，才能实现个人发展、单位发展与学校发展的同频共振、同向同行，才能做到既为一域争光、更为全局添彩。比如，目前学校的办学资源，一方面是总量不足、需求紧张；另一方面是一些项目资金、公共资源滞留闲置、趴在那里睡大觉。这既需要学校从宏观层面对各类资源进行统筹，提高资源使用效益；也需要相关部门单位从学校事业发展全局出发，积极主动把这方面工作做好。要树立协同发展、共享共赢的理念，主动加强相近学科、相近专业在教学、科研方面的相互支持、交叉融合，避免单打独斗、重复建设。</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三是要坚持问题导向。</w:t>
      </w:r>
      <w:r>
        <w:rPr>
          <w:rFonts w:ascii="仿宋_GB2312" w:eastAsia="仿宋_GB2312" w:hint="eastAsia"/>
          <w:szCs w:val="32"/>
        </w:rPr>
        <w:t>要把问题作为谋划工作的起点，着眼于破解最突出的矛盾和问题，把工作的着力点放在攻克难关、解决制约事业发展的深层次矛盾和问题上来。当前，在加快学校建设发展的关键时期，我们不能想当然，必须清醒认识到我们面对的危机，切实增强忧患意识、责任意识、使命意识。要聚焦巡视整改，理顺体制机制，坚决把巡视反馈问题一件不落、一招不让地全面整改到位，达到提升整体工作水平的目的；既要着眼于治标，抓住问题的要害，彻底解决；更要着眼于治本，找准问题产生的根源，着力从机制、制度上加以根治，不搞形式，不走过场，真正实现以整改促</w:t>
      </w:r>
      <w:r>
        <w:rPr>
          <w:rFonts w:ascii="仿宋_GB2312" w:eastAsia="仿宋_GB2312" w:hint="eastAsia"/>
          <w:szCs w:val="32"/>
        </w:rPr>
        <w:lastRenderedPageBreak/>
        <w:t>改革，以改革促发展，不断提高办学能力和水平。要聚焦大学更名、博士授权单位建设、一流本科生培养、基础与临床融合、提升社会服务能力和水平等重点工作和突出问题，针对存在的短板和不足，制定路线图、时间表、任务书，以钉钉子精神，一锤接着一锤敲、一个问题接着一个问题解决，确保每一项短板和不足都能按期解决。要聚焦师生关切，立足师生所思所想所需所盼,解决好民生问题，不断改善办学基本条件，满足师生学习生活基本需求，提升师生的获得感、幸福感、安全感。</w:t>
      </w:r>
    </w:p>
    <w:p w:rsidR="00923EA0" w:rsidRDefault="00923EA0" w:rsidP="00923EA0">
      <w:pPr>
        <w:spacing w:line="600" w:lineRule="exact"/>
        <w:ind w:firstLineChars="200" w:firstLine="640"/>
        <w:rPr>
          <w:rFonts w:ascii="黑体" w:eastAsia="黑体" w:hAnsi="黑体" w:hint="eastAsia"/>
          <w:szCs w:val="32"/>
        </w:rPr>
      </w:pPr>
      <w:r>
        <w:rPr>
          <w:rFonts w:ascii="黑体" w:eastAsia="黑体" w:hAnsi="黑体" w:hint="eastAsia"/>
          <w:szCs w:val="32"/>
        </w:rPr>
        <w:t>三、凝心聚力，认真落实工作，真正做到勇于担当、敢于负责</w:t>
      </w:r>
    </w:p>
    <w:p w:rsidR="00923EA0" w:rsidRDefault="00923EA0" w:rsidP="00923EA0">
      <w:pPr>
        <w:spacing w:line="600" w:lineRule="exact"/>
        <w:ind w:firstLineChars="200" w:firstLine="640"/>
        <w:rPr>
          <w:rFonts w:ascii="仿宋_GB2312" w:eastAsia="仿宋_GB2312" w:hint="eastAsia"/>
          <w:szCs w:val="32"/>
        </w:rPr>
      </w:pPr>
      <w:r>
        <w:rPr>
          <w:rFonts w:ascii="仿宋_GB2312" w:eastAsia="仿宋_GB2312" w:hint="eastAsia"/>
          <w:szCs w:val="32"/>
        </w:rPr>
        <w:t>一分部署、九分落实。在今年1月召开的全国教育工作会议上，陈宝生部长强调2019年工作的关键词就是两个字“落实”。所以，我们必须以踏石留印、抓铁有痕的精神来认真抓好落实。如果不沉下心来抓落实，再好的目标，再好的蓝图，也只是镜中花、水中月。还是那句话，不干拉倒，干就干好、抓就抓牢。</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一是要进一步解放思想。</w:t>
      </w:r>
      <w:r>
        <w:rPr>
          <w:rFonts w:ascii="仿宋_GB2312" w:eastAsia="仿宋_GB2312" w:hint="eastAsia"/>
          <w:szCs w:val="32"/>
        </w:rPr>
        <w:t>思想是行动的先导，创新是发展的源泉。我们的思维能到哪里、思想能到哪里，我们的行动才能到哪里。思想不解放，行动就会放不开，就会固步自封、因循守旧、畏首畏尾，就不会有敢闯敢试、敢为天下先的胆识和勇气。新的一年，我们要紧密联系中国特色社会主义进入新时代的大背景，联系经济发展进入新常态的大逻辑，</w:t>
      </w:r>
      <w:r>
        <w:rPr>
          <w:rFonts w:ascii="仿宋_GB2312" w:eastAsia="仿宋_GB2312" w:hint="eastAsia"/>
          <w:szCs w:val="32"/>
        </w:rPr>
        <w:lastRenderedPageBreak/>
        <w:t>联系我国高等教育发展的新使命，坚决破除不合时宜的思想观念，在加快推进内涵式发展上凝聚共识，在统一思想中推动思想的再解放、广解放、深解放。要紧紧围绕学习贯彻全国教育大会精神，召开全校教育大会，开展教育思想大讨论，真正做到“转时态、转语态、转状态、转心态”。要紧紧围绕贯彻全国高校科技工作会议精神，召开全校科技大会，解放思想深化改革，把优良学术生态作为推动高质量发展的重要资源，强化科技创新意识、敢为人先意识，努力做到创新领先发展。要紧紧围绕贯彻落实《关于全面深化新时代教师队伍建设改革的意见》等文件精神，召开全校人才工作大会，着重从窄视野、小格局中解放出来，强化政策创新意识，不坐井观天、不自我封闭、不自娱自乐，努力做到主动出击、开放合作、共赢发展。</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二是要拿出敢于担当的勇气。</w:t>
      </w:r>
      <w:r>
        <w:rPr>
          <w:rFonts w:ascii="仿宋_GB2312" w:eastAsia="仿宋_GB2312" w:hint="eastAsia"/>
          <w:szCs w:val="32"/>
        </w:rPr>
        <w:t>抓落实是一个艰苦的过程，也是一项硬功夫。工作能否落实到位、能否见到成效，关键看有没有敢抓敢管的胆略和气魄。敢抓，就是要有知难而进、锲而不舍的闯劲和韧劲。问题越突出、难度越大，就越要有“明知山有虎、偏向虎山行”的勇气，不怕吃苦，敢于碰硬，在困难和矛盾面前不绕、不等、不推、不退，有一股不解决问题誓不罢休的毅力和恒心。干任何一项工作，如果不敢担当、不敢负责，心里不想真干，就会抱着困难当借口。如果有必须干的决心、真干成的勇气、认真干的担当，即便有千难万险，也会想出千招万招去克服。“道虽迩，不行不至；</w:t>
      </w:r>
      <w:r>
        <w:rPr>
          <w:rFonts w:ascii="仿宋_GB2312" w:eastAsia="仿宋_GB2312" w:hint="eastAsia"/>
          <w:szCs w:val="32"/>
        </w:rPr>
        <w:lastRenderedPageBreak/>
        <w:t>事虽小，不为不成”，今天学校的改革发展，更需要“行动派”“实干家”。我们每一个领导干部必须要准确把握工作重点，立足于本单位、本部门工作实际，对事关全局的重点工作，要有明确的目标定位、工作计划，统筹推进，狠抓落实。我们的党员干部特别是领导干部，当工作中需要“拉下脸”的时候，就应当有敢于碰硬的魄力，对那些工作落实不到位的单位和个人，该较真的就较真，该批评的要严肃批评，充分发扬和传承焦裕禄同志的那“三股劲”。</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三是要提高工作本领。</w:t>
      </w:r>
      <w:r>
        <w:rPr>
          <w:rFonts w:ascii="仿宋_GB2312" w:eastAsia="仿宋_GB2312" w:hint="eastAsia"/>
          <w:szCs w:val="32"/>
        </w:rPr>
        <w:t>俗话说，软肩膀挑不起硬担子。无论是干事业还是攻坚克难，不仅需要宽肩膀，也需要铁肩膀；不仅需要政治过硬，也需要本领高强。学校事业越发展，对领导干部的能力要求必然越高。能力不是一劳永逸、一蹴而就的，必须持续升级、不断扩容。我们要增强掌握新本领的自觉性和紧迫感，不断熟悉新领域、开阔新眼界、拥有新能力，使专业素养和工作能力能够更好地履职尽责，避免少知而迷、无知而乱，努力成为做好工作的行家里手，否则就无法应对形势和任务发展带来的新挑战。比如，党中央提出实施国家大数据战略、加快建设数字中国，我们做工作就要认真研究、积极适应，不能停留在案头上、传统手段上，必须有大数据思维，加快建设智慧校园，发挥数据辅助决策、优化管理、推进创新、提高质量的作用。再比如，年初召开的全省教育工作会议，提出要加强新医科建设，加大重点学科和优势特色学科建设力度。为此，我们要紧紧围绕省里的</w:t>
      </w:r>
      <w:r>
        <w:rPr>
          <w:rFonts w:ascii="仿宋_GB2312" w:eastAsia="仿宋_GB2312" w:hint="eastAsia"/>
          <w:szCs w:val="32"/>
        </w:rPr>
        <w:lastRenderedPageBreak/>
        <w:t>要求，加强分析研判，看看我们在学科建设上到底能做哪些文章，发挥什么样的作用，找准方向、精准发力，抢先占据一席之地，争得更多的话语权。</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四是要做好本职工作。</w:t>
      </w:r>
      <w:r>
        <w:rPr>
          <w:rFonts w:ascii="仿宋_GB2312" w:eastAsia="仿宋_GB2312" w:hAnsi="黑体" w:hint="eastAsia"/>
          <w:szCs w:val="32"/>
        </w:rPr>
        <w:t>过去我们说“各扫门前雪”好像不好，其实不然。</w:t>
      </w:r>
      <w:r>
        <w:rPr>
          <w:rFonts w:ascii="仿宋_GB2312" w:eastAsia="仿宋_GB2312" w:hint="eastAsia"/>
          <w:szCs w:val="32"/>
        </w:rPr>
        <w:t>学校每一名党员干部和教职员工都有自己的岗位，都有自己的职责，每个人做好了自己份内工作，每个部门履行了自己的职责，学校就会有发展。大家都要认真做好每一件事，重视做好具有重要意义的具体事，一件一件去做，一点一点去抓，多积尺寸之功。要多运用“求解性思维”，往实里做、往实效处做，不能把说了当做了、把做了当做好了。比如，在更名大学这项重点工作上，校党委去年印发了实施方案，对照指标体系要求，针对薄弱环节，对重点工作进行了分工，每一项工作都由一名校领导负责推进落实。方案是制定了，接下来就是落实，就是攻坚。可以说，这些工作每一项解决起来都不容易，都存在着这样那样的压力和阻力，但惟其艰难才更显勇毅。只有我们每个党员干部都沉下心来，尽职尽责，对经手的每一项工作、每一个文件、每一件事情，都认真对待、做实做好，我们的工作才能真正取得实效，才能达到目的，也才能最终经得起师生检验、历史检验。</w:t>
      </w:r>
    </w:p>
    <w:p w:rsidR="00923EA0" w:rsidRDefault="00923EA0" w:rsidP="00923EA0">
      <w:pPr>
        <w:spacing w:line="600" w:lineRule="exact"/>
        <w:ind w:firstLineChars="200" w:firstLine="640"/>
        <w:rPr>
          <w:rFonts w:ascii="黑体" w:eastAsia="黑体" w:hAnsi="黑体" w:hint="eastAsia"/>
          <w:szCs w:val="32"/>
        </w:rPr>
      </w:pPr>
      <w:r>
        <w:rPr>
          <w:rFonts w:ascii="黑体" w:eastAsia="黑体" w:hAnsi="黑体" w:hint="eastAsia"/>
          <w:szCs w:val="32"/>
        </w:rPr>
        <w:t>四、持之以恒，全面加强党的建设，真正做到作风过硬、保障有力</w:t>
      </w:r>
    </w:p>
    <w:p w:rsidR="00923EA0" w:rsidRDefault="00923EA0" w:rsidP="00923EA0">
      <w:pPr>
        <w:spacing w:line="600" w:lineRule="exact"/>
        <w:ind w:firstLineChars="200" w:firstLine="640"/>
        <w:rPr>
          <w:rFonts w:ascii="仿宋_GB2312" w:eastAsia="仿宋_GB2312" w:hint="eastAsia"/>
          <w:szCs w:val="32"/>
        </w:rPr>
      </w:pPr>
      <w:r>
        <w:rPr>
          <w:rFonts w:ascii="仿宋_GB2312" w:eastAsia="仿宋_GB2312" w:hint="eastAsia"/>
          <w:szCs w:val="32"/>
        </w:rPr>
        <w:t>加强党对学校工作的全面领导，加强和改进党的建设，</w:t>
      </w:r>
      <w:r>
        <w:rPr>
          <w:rFonts w:ascii="仿宋_GB2312" w:eastAsia="仿宋_GB2312" w:hint="eastAsia"/>
          <w:szCs w:val="32"/>
        </w:rPr>
        <w:lastRenderedPageBreak/>
        <w:t>是办好中国特色社会主义大学的根本保证，也是增强办学治校能力的关键所在。过去几年，学校党建工作取得了较好的成绩，全面从严治党取得了一定的成效，但与中央和省委的要求相比，与广大师生的期盼相比，我校全面从严治党依然还任重道远。新的一年，我们必须持之以恒加强党的建设，为学校事业发展提供坚强的政治保障和组织保障，以高质量党建推动学校高质量发展。</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一是要旗帜鲜明讲政治。</w:t>
      </w:r>
      <w:r>
        <w:rPr>
          <w:rFonts w:ascii="仿宋_GB2312" w:eastAsia="仿宋_GB2312" w:hint="eastAsia"/>
          <w:szCs w:val="32"/>
        </w:rPr>
        <w:t>在我们党所有工作中，没有脱离政治的业务，也没有脱离业务的政治。高校的根本任务是立德树人，必须旗帜鲜明讲政治，突出政治建设这一根本建设，坚持党对高校的全面领导。讲政治，最首要的是坚决维护以习近平同志为核心的党中央权威和集中统一领导；最关键的是牢固树立“四个意识”、坚定“四个自信”、做好“四个服务”，坚持正确的办学方向。要从党的事业后继有人的战略高度，强化人才培养的政治方向、政治标准、政治担当，培养中国特色社会主义建设者和接班人。要坚持马克思主义在高校的指导地位，坚持党的教育方针，把政治要求体现到学校工作各方面各环节，贯穿到高水平医科大学建设的全过程。</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二是要提升意识形态工作水平。</w:t>
      </w:r>
      <w:r>
        <w:rPr>
          <w:rFonts w:ascii="仿宋_GB2312" w:eastAsia="仿宋_GB2312" w:hint="eastAsia"/>
          <w:szCs w:val="32"/>
        </w:rPr>
        <w:t>2019年是新中国成立70周年，“五四”运动100周年，重要节点多、敏感时点多，确保意识形态领域安全意义重大。要严格落实意识形态工作责任制，强化做好意识形态工作的政治自觉，定期分析研判</w:t>
      </w:r>
      <w:r>
        <w:rPr>
          <w:rFonts w:ascii="仿宋_GB2312" w:eastAsia="仿宋_GB2312" w:hint="eastAsia"/>
          <w:szCs w:val="32"/>
        </w:rPr>
        <w:lastRenderedPageBreak/>
        <w:t>意识形态领域形势，牢牢掌握意识形态工作的领导权、主动权、话语权。要加强意识形态风险研判，在课堂教学、人才引进、学术科研等方面，都要从政治上把好关，绝不允许出现突破政治底线和价值底线的现象。要加强反邪教警示教育，认真做好抵御防范宗教渗透及校园传教工作。</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三是要发挥领导班子表率作用。</w:t>
      </w:r>
      <w:r>
        <w:rPr>
          <w:rFonts w:ascii="仿宋_GB2312" w:eastAsia="仿宋_GB2312" w:hint="eastAsia"/>
          <w:szCs w:val="32"/>
        </w:rPr>
        <w:t>办好学校的事情，关键在于一个坚强有力的领导班子。打铁必须自身硬，新的党委领导班子要展现新气象新作为，就必须从自身做起、从自身管起、从自身严起，就必须按照党委一次全会提出的“九个表率”要求，自觉当好领头雁和排头兵，做好表率和示范，自觉接受全校师生员工的监督。各级领导班子要坚持用事业来凝聚师生共识，用成绩来获得师生认可，用表率来赢得师生尊重。只要领导班子不懈怠、不刮风、不跟风、不折腾，定力足、人心齐，共聚合力谋发展，大事难事一起上，我相信没有我们克服不了的困难，没有我们突破不了的瓶颈，没有我们完成不了的任务，也没有我们实现不了的目标。</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四是要干部队伍建设。</w:t>
      </w:r>
      <w:r>
        <w:rPr>
          <w:rFonts w:ascii="仿宋_GB2312" w:eastAsia="仿宋_GB2312" w:hint="eastAsia"/>
          <w:szCs w:val="32"/>
        </w:rPr>
        <w:t>学校的发展任务确定以后，干部就是决定的因素。关于干部队伍建设，今年一项十分重要的工作就是干部换届调整，为干部队伍补充新鲜血液，这是今年干部工作也是学校工作的重中之重。如何做好这项工作，关键是要做好三点。一是要解放思想、更新观念，进一步完善机构设置，理顺创新体制机制，特别是要在基础与临床、学校与附院的融合上大做文章，为干部干事创业、学校健康</w:t>
      </w:r>
      <w:r>
        <w:rPr>
          <w:rFonts w:ascii="仿宋_GB2312" w:eastAsia="仿宋_GB2312" w:hint="eastAsia"/>
          <w:szCs w:val="32"/>
        </w:rPr>
        <w:lastRenderedPageBreak/>
        <w:t>发展构建一个科学、顺畅的工作框架体系；二是要树立干事创业的用人导向，把想干事、能干事、干成事、不出事的干部选拔到领导岗位上来，真正让那些埋头苦干的人仰头、脚踏实地的人出头；三是要完善激励机制和容错纠错机制，旗帜鲜明地为敢于担当的干部担当、为敢于负责的干部负责，着力营造干事创业的良好氛围。要通过干部换届调整工作，调出士气、调出干劲、调出激情、调出效率，提升干部队伍的精气神，提升干部队伍的干事创业精神。</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五是要强基层打基础。</w:t>
      </w:r>
      <w:r>
        <w:rPr>
          <w:rFonts w:ascii="仿宋_GB2312" w:eastAsia="仿宋_GB2312" w:hint="eastAsia"/>
          <w:szCs w:val="32"/>
        </w:rPr>
        <w:t>2019年是教育厅确定的“支部建设年”，要落实“对标争先”计划，以提升组织力为重点，突出政治功能，把各基层党支部建设成为宣传党的主张、贯彻党的决定、领导基层治理、团结动员群众、推动改革发展的坚强战斗堡垒。要推进党的基层组织设置和活动方式创新，深入推进教师党支部书记“双带头人”培育工程，下大力气扩大基层党组织覆盖面，着力解决一些基层党组织弱化、虚化、边缘化问题。要落实基层党建特色支持计划，鼓励基层党组织创新党建工作，推进基层党建工作出特色、出亮点，努力开创基层党建工作新局面。</w:t>
      </w:r>
    </w:p>
    <w:p w:rsidR="00923EA0" w:rsidRDefault="00923EA0" w:rsidP="00923EA0">
      <w:pPr>
        <w:spacing w:line="600" w:lineRule="exact"/>
        <w:ind w:firstLineChars="200" w:firstLine="640"/>
        <w:rPr>
          <w:rFonts w:ascii="仿宋_GB2312" w:eastAsia="仿宋_GB2312" w:hint="eastAsia"/>
          <w:szCs w:val="32"/>
        </w:rPr>
      </w:pPr>
      <w:r>
        <w:rPr>
          <w:rFonts w:ascii="黑体" w:eastAsia="黑体" w:hAnsi="黑体" w:hint="eastAsia"/>
          <w:szCs w:val="32"/>
        </w:rPr>
        <w:t>六是要严守纪律规矩。</w:t>
      </w:r>
      <w:r>
        <w:rPr>
          <w:rFonts w:ascii="仿宋_GB2312" w:eastAsia="仿宋_GB2312" w:hint="eastAsia"/>
          <w:szCs w:val="32"/>
        </w:rPr>
        <w:t>作为高校的党员干部有着双重身份，既是党员干部又是人民教师，大家头上戴着双重“紧箍咒”，要在严守纪律规矩上更加认真，严守“六项纪律”，把洁身自好作为第一关，从小事小节上加强约束、规范自己，身体力行、以身作则，谋正事、干实事，保持阳光心态，清</w:t>
      </w:r>
      <w:r>
        <w:rPr>
          <w:rFonts w:ascii="仿宋_GB2312" w:eastAsia="仿宋_GB2312" w:hint="eastAsia"/>
          <w:szCs w:val="32"/>
        </w:rPr>
        <w:lastRenderedPageBreak/>
        <w:t>清白白做人、干干净净做事、兢兢业业工作。要在接受监督上更加认真，弘扬正气，心存敬畏，慎独慎微，习惯在监督和约束下工作生活，始终做到自身过硬。严是爱、宽是害，不严不管是祸害。要更好地运用“四种形态”，加强对干部的教育引导，真正把严管才是厚爱落到实处。</w:t>
      </w:r>
    </w:p>
    <w:p w:rsidR="00923EA0" w:rsidRDefault="00923EA0" w:rsidP="00923EA0">
      <w:pPr>
        <w:spacing w:line="600" w:lineRule="exact"/>
        <w:ind w:firstLineChars="200" w:firstLine="640"/>
        <w:rPr>
          <w:rFonts w:ascii="仿宋_GB2312" w:eastAsia="仿宋_GB2312" w:hint="eastAsia"/>
          <w:szCs w:val="32"/>
        </w:rPr>
      </w:pPr>
      <w:r>
        <w:rPr>
          <w:rFonts w:ascii="仿宋_GB2312" w:eastAsia="仿宋_GB2312" w:hint="eastAsia"/>
          <w:szCs w:val="32"/>
        </w:rPr>
        <w:t>最后，我再强调一下安全稳定工作。今年是国家大庆之年，也是敏感之年，大事多喜事多难事也多，风险事件易发多发，保持校园安全稳定更显得至关重要。中央、省委和省委高校工委三令五申、反复强调安全稳定工作。我们要认真落实安全稳定责任制，确保一方平安。全校上下要牢固树立稳定是第一责任、稳定也是政绩的意识，坚持底线思维，坚持党政齐抓共管、各部门密切配合、师生共同参与，认真落实好安全稳定工作责任制，突出重点领域、重点部门、重点人物、重点时段，全力做好校园安全稳定工作，营造一个安全稳定、和谐幸福的校园氛围。</w:t>
      </w:r>
    </w:p>
    <w:p w:rsidR="00C76FEF" w:rsidRPr="00923EA0" w:rsidRDefault="00923EA0" w:rsidP="00923EA0">
      <w:pPr>
        <w:spacing w:line="600" w:lineRule="exact"/>
        <w:ind w:firstLineChars="200" w:firstLine="640"/>
      </w:pPr>
      <w:r>
        <w:rPr>
          <w:rFonts w:ascii="仿宋_GB2312" w:eastAsia="仿宋_GB2312" w:hint="eastAsia"/>
          <w:szCs w:val="32"/>
        </w:rPr>
        <w:t>同志们，蓝图已经绘就，逐梦惟有笃行。学校第三次党代会擘画了学校发展的宏伟蓝图，全面开启了新时代新征程。站在新的历史起点上，机遇催人奋进，挑战不容徘徊。让我们在习近平新时代中国特色社会主义思想的指导下，深入学习贯彻第三次党代会精神，追求卓越、只争朝夕，脚踏实地、开拓创新，努力交出一份优异的年终答卷，苦干实干谋发展，同心协力强新医，不断开创特色鲜明的高水平医科大学建设新局面！</w:t>
      </w:r>
    </w:p>
    <w:sectPr w:rsidR="00C76FEF" w:rsidRPr="00923EA0" w:rsidSect="00C76F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EA0"/>
    <w:rsid w:val="000074CA"/>
    <w:rsid w:val="0000792D"/>
    <w:rsid w:val="00013ED7"/>
    <w:rsid w:val="00046002"/>
    <w:rsid w:val="00050E03"/>
    <w:rsid w:val="00052506"/>
    <w:rsid w:val="0005368D"/>
    <w:rsid w:val="00053D10"/>
    <w:rsid w:val="00071BBB"/>
    <w:rsid w:val="00075B44"/>
    <w:rsid w:val="000A6A89"/>
    <w:rsid w:val="000B7024"/>
    <w:rsid w:val="000C1F6A"/>
    <w:rsid w:val="000D3EE6"/>
    <w:rsid w:val="000E4D78"/>
    <w:rsid w:val="000E6B93"/>
    <w:rsid w:val="00100BE0"/>
    <w:rsid w:val="00101E4C"/>
    <w:rsid w:val="00113725"/>
    <w:rsid w:val="00127FE5"/>
    <w:rsid w:val="00131C5D"/>
    <w:rsid w:val="001320CB"/>
    <w:rsid w:val="001329D0"/>
    <w:rsid w:val="00141325"/>
    <w:rsid w:val="00143F79"/>
    <w:rsid w:val="0014585B"/>
    <w:rsid w:val="00154675"/>
    <w:rsid w:val="0016748A"/>
    <w:rsid w:val="00176970"/>
    <w:rsid w:val="00184BCB"/>
    <w:rsid w:val="00184F6B"/>
    <w:rsid w:val="00187122"/>
    <w:rsid w:val="00190022"/>
    <w:rsid w:val="001A30F9"/>
    <w:rsid w:val="001B25B5"/>
    <w:rsid w:val="001B5F9F"/>
    <w:rsid w:val="001D48BA"/>
    <w:rsid w:val="001E4C1F"/>
    <w:rsid w:val="001F1341"/>
    <w:rsid w:val="001F76B6"/>
    <w:rsid w:val="002008DB"/>
    <w:rsid w:val="00203DE3"/>
    <w:rsid w:val="00212D04"/>
    <w:rsid w:val="00233B99"/>
    <w:rsid w:val="00250674"/>
    <w:rsid w:val="0025232B"/>
    <w:rsid w:val="00277941"/>
    <w:rsid w:val="002817EE"/>
    <w:rsid w:val="00292E9C"/>
    <w:rsid w:val="002953AC"/>
    <w:rsid w:val="002A2918"/>
    <w:rsid w:val="002B2AB4"/>
    <w:rsid w:val="002C2888"/>
    <w:rsid w:val="002C3211"/>
    <w:rsid w:val="002D17EF"/>
    <w:rsid w:val="002D57C2"/>
    <w:rsid w:val="002F4621"/>
    <w:rsid w:val="002F5702"/>
    <w:rsid w:val="002F58D4"/>
    <w:rsid w:val="003045C7"/>
    <w:rsid w:val="00310AAC"/>
    <w:rsid w:val="00310DA1"/>
    <w:rsid w:val="00315DDC"/>
    <w:rsid w:val="00322F76"/>
    <w:rsid w:val="00325261"/>
    <w:rsid w:val="003308A4"/>
    <w:rsid w:val="00340C9C"/>
    <w:rsid w:val="00347406"/>
    <w:rsid w:val="00362C27"/>
    <w:rsid w:val="0036396B"/>
    <w:rsid w:val="00372B56"/>
    <w:rsid w:val="00391D6D"/>
    <w:rsid w:val="003A2A79"/>
    <w:rsid w:val="003A3F7B"/>
    <w:rsid w:val="003A4B8B"/>
    <w:rsid w:val="003A6893"/>
    <w:rsid w:val="003B16F4"/>
    <w:rsid w:val="003E1818"/>
    <w:rsid w:val="003E52C1"/>
    <w:rsid w:val="003E7F63"/>
    <w:rsid w:val="003F3E18"/>
    <w:rsid w:val="003F70A2"/>
    <w:rsid w:val="004060C6"/>
    <w:rsid w:val="00407A9C"/>
    <w:rsid w:val="004228C0"/>
    <w:rsid w:val="00425F1C"/>
    <w:rsid w:val="00427816"/>
    <w:rsid w:val="00431C6E"/>
    <w:rsid w:val="00440B40"/>
    <w:rsid w:val="004425BF"/>
    <w:rsid w:val="00475C18"/>
    <w:rsid w:val="00485006"/>
    <w:rsid w:val="004A35D2"/>
    <w:rsid w:val="004A5345"/>
    <w:rsid w:val="004A6BF3"/>
    <w:rsid w:val="004B1DAA"/>
    <w:rsid w:val="004C7209"/>
    <w:rsid w:val="004C7C01"/>
    <w:rsid w:val="004F0E33"/>
    <w:rsid w:val="00502DA5"/>
    <w:rsid w:val="0050553C"/>
    <w:rsid w:val="005072FA"/>
    <w:rsid w:val="0052268E"/>
    <w:rsid w:val="00565FC5"/>
    <w:rsid w:val="00567156"/>
    <w:rsid w:val="00570C75"/>
    <w:rsid w:val="005B0CC1"/>
    <w:rsid w:val="005C1034"/>
    <w:rsid w:val="005F1A98"/>
    <w:rsid w:val="005F3FD4"/>
    <w:rsid w:val="00600743"/>
    <w:rsid w:val="0060343F"/>
    <w:rsid w:val="006120E7"/>
    <w:rsid w:val="00612FDA"/>
    <w:rsid w:val="00622C7C"/>
    <w:rsid w:val="0063304A"/>
    <w:rsid w:val="00635070"/>
    <w:rsid w:val="00667094"/>
    <w:rsid w:val="00681AC8"/>
    <w:rsid w:val="00687A77"/>
    <w:rsid w:val="00690255"/>
    <w:rsid w:val="00690FB2"/>
    <w:rsid w:val="006940A6"/>
    <w:rsid w:val="00695757"/>
    <w:rsid w:val="006A2E5C"/>
    <w:rsid w:val="006A343B"/>
    <w:rsid w:val="006A6711"/>
    <w:rsid w:val="006B0F44"/>
    <w:rsid w:val="006B2940"/>
    <w:rsid w:val="006C5E77"/>
    <w:rsid w:val="006D4F53"/>
    <w:rsid w:val="006D6E97"/>
    <w:rsid w:val="006D799E"/>
    <w:rsid w:val="006E47D4"/>
    <w:rsid w:val="006E4C34"/>
    <w:rsid w:val="00712852"/>
    <w:rsid w:val="00721E9D"/>
    <w:rsid w:val="00736C31"/>
    <w:rsid w:val="007451DB"/>
    <w:rsid w:val="00753124"/>
    <w:rsid w:val="007531EC"/>
    <w:rsid w:val="007646F2"/>
    <w:rsid w:val="00774250"/>
    <w:rsid w:val="00775150"/>
    <w:rsid w:val="00783C9F"/>
    <w:rsid w:val="00787A7B"/>
    <w:rsid w:val="0079026E"/>
    <w:rsid w:val="007A2FED"/>
    <w:rsid w:val="007A42B7"/>
    <w:rsid w:val="007A4F9F"/>
    <w:rsid w:val="007C6E29"/>
    <w:rsid w:val="007D191E"/>
    <w:rsid w:val="00810315"/>
    <w:rsid w:val="00820FC2"/>
    <w:rsid w:val="008321B7"/>
    <w:rsid w:val="0084342C"/>
    <w:rsid w:val="008441D5"/>
    <w:rsid w:val="00860A7F"/>
    <w:rsid w:val="00862A59"/>
    <w:rsid w:val="00877D6A"/>
    <w:rsid w:val="008A579B"/>
    <w:rsid w:val="008A64CB"/>
    <w:rsid w:val="008B6E83"/>
    <w:rsid w:val="008B6F38"/>
    <w:rsid w:val="008D30C4"/>
    <w:rsid w:val="008D55EB"/>
    <w:rsid w:val="008D79C5"/>
    <w:rsid w:val="008E7037"/>
    <w:rsid w:val="008F3B1E"/>
    <w:rsid w:val="00915DD0"/>
    <w:rsid w:val="00923EA0"/>
    <w:rsid w:val="00925FBE"/>
    <w:rsid w:val="00963476"/>
    <w:rsid w:val="00973E40"/>
    <w:rsid w:val="0099630A"/>
    <w:rsid w:val="009A3030"/>
    <w:rsid w:val="009B49B6"/>
    <w:rsid w:val="009D086E"/>
    <w:rsid w:val="009D5B62"/>
    <w:rsid w:val="009E0CBF"/>
    <w:rsid w:val="009E76F9"/>
    <w:rsid w:val="009F3DF5"/>
    <w:rsid w:val="00A01145"/>
    <w:rsid w:val="00A0579A"/>
    <w:rsid w:val="00A06C6A"/>
    <w:rsid w:val="00A26F8D"/>
    <w:rsid w:val="00A32665"/>
    <w:rsid w:val="00A34904"/>
    <w:rsid w:val="00A51016"/>
    <w:rsid w:val="00A6743C"/>
    <w:rsid w:val="00A677F5"/>
    <w:rsid w:val="00A74180"/>
    <w:rsid w:val="00A843D0"/>
    <w:rsid w:val="00A87CEC"/>
    <w:rsid w:val="00AB3326"/>
    <w:rsid w:val="00AB5597"/>
    <w:rsid w:val="00AC0FE9"/>
    <w:rsid w:val="00AC74C1"/>
    <w:rsid w:val="00AE11D2"/>
    <w:rsid w:val="00AF2EF6"/>
    <w:rsid w:val="00AF7CAB"/>
    <w:rsid w:val="00B055CE"/>
    <w:rsid w:val="00B225F6"/>
    <w:rsid w:val="00B24D99"/>
    <w:rsid w:val="00B309F9"/>
    <w:rsid w:val="00B350F9"/>
    <w:rsid w:val="00B5170C"/>
    <w:rsid w:val="00B64103"/>
    <w:rsid w:val="00B73F4B"/>
    <w:rsid w:val="00B74CAE"/>
    <w:rsid w:val="00B80A05"/>
    <w:rsid w:val="00B93A2F"/>
    <w:rsid w:val="00B97B77"/>
    <w:rsid w:val="00BA5057"/>
    <w:rsid w:val="00BB0982"/>
    <w:rsid w:val="00BC3D1E"/>
    <w:rsid w:val="00BC47B1"/>
    <w:rsid w:val="00BE37F9"/>
    <w:rsid w:val="00C01A02"/>
    <w:rsid w:val="00C17137"/>
    <w:rsid w:val="00C20190"/>
    <w:rsid w:val="00C24643"/>
    <w:rsid w:val="00C3325B"/>
    <w:rsid w:val="00C454C8"/>
    <w:rsid w:val="00C50E09"/>
    <w:rsid w:val="00C76FEF"/>
    <w:rsid w:val="00C8462D"/>
    <w:rsid w:val="00C849D8"/>
    <w:rsid w:val="00CA2AE6"/>
    <w:rsid w:val="00CA7019"/>
    <w:rsid w:val="00CB191D"/>
    <w:rsid w:val="00CB7A79"/>
    <w:rsid w:val="00CC0A76"/>
    <w:rsid w:val="00CC0FC7"/>
    <w:rsid w:val="00CD4FB2"/>
    <w:rsid w:val="00CE4553"/>
    <w:rsid w:val="00CF52D7"/>
    <w:rsid w:val="00D07126"/>
    <w:rsid w:val="00D07DC9"/>
    <w:rsid w:val="00D1047C"/>
    <w:rsid w:val="00D12BBD"/>
    <w:rsid w:val="00D1370C"/>
    <w:rsid w:val="00D1668D"/>
    <w:rsid w:val="00D209E8"/>
    <w:rsid w:val="00D32CD3"/>
    <w:rsid w:val="00D41273"/>
    <w:rsid w:val="00D547A2"/>
    <w:rsid w:val="00D57059"/>
    <w:rsid w:val="00D57110"/>
    <w:rsid w:val="00D604D1"/>
    <w:rsid w:val="00D6051B"/>
    <w:rsid w:val="00D7238C"/>
    <w:rsid w:val="00D72DB1"/>
    <w:rsid w:val="00D82893"/>
    <w:rsid w:val="00D93044"/>
    <w:rsid w:val="00DD530A"/>
    <w:rsid w:val="00DE2A40"/>
    <w:rsid w:val="00DE2DCD"/>
    <w:rsid w:val="00DE56EC"/>
    <w:rsid w:val="00DE5823"/>
    <w:rsid w:val="00DF673C"/>
    <w:rsid w:val="00E0245E"/>
    <w:rsid w:val="00E10B49"/>
    <w:rsid w:val="00E10B63"/>
    <w:rsid w:val="00E26AA7"/>
    <w:rsid w:val="00E31737"/>
    <w:rsid w:val="00E36A26"/>
    <w:rsid w:val="00E54FC7"/>
    <w:rsid w:val="00E5751C"/>
    <w:rsid w:val="00E62E31"/>
    <w:rsid w:val="00E7748C"/>
    <w:rsid w:val="00E8052B"/>
    <w:rsid w:val="00E91F07"/>
    <w:rsid w:val="00E97040"/>
    <w:rsid w:val="00E97A6E"/>
    <w:rsid w:val="00EB5FB5"/>
    <w:rsid w:val="00EB7056"/>
    <w:rsid w:val="00ED7834"/>
    <w:rsid w:val="00ED7A6D"/>
    <w:rsid w:val="00EF60DD"/>
    <w:rsid w:val="00F011A7"/>
    <w:rsid w:val="00F020B6"/>
    <w:rsid w:val="00F069C4"/>
    <w:rsid w:val="00F13E2D"/>
    <w:rsid w:val="00F179E9"/>
    <w:rsid w:val="00F24234"/>
    <w:rsid w:val="00F35E60"/>
    <w:rsid w:val="00F3644F"/>
    <w:rsid w:val="00F42171"/>
    <w:rsid w:val="00F57B9B"/>
    <w:rsid w:val="00F6048B"/>
    <w:rsid w:val="00F61999"/>
    <w:rsid w:val="00F751AC"/>
    <w:rsid w:val="00F76952"/>
    <w:rsid w:val="00F802EE"/>
    <w:rsid w:val="00FA05E8"/>
    <w:rsid w:val="00FB5D5C"/>
    <w:rsid w:val="00FD3BCF"/>
    <w:rsid w:val="00FD5F91"/>
    <w:rsid w:val="00FE554F"/>
    <w:rsid w:val="00FE64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A0"/>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923EA0"/>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王天磊</dc:creator>
  <cp:lastModifiedBy>王天磊</cp:lastModifiedBy>
  <cp:revision>1</cp:revision>
  <dcterms:created xsi:type="dcterms:W3CDTF">2019-02-28T07:57:00Z</dcterms:created>
  <dcterms:modified xsi:type="dcterms:W3CDTF">2019-02-28T07:58:00Z</dcterms:modified>
</cp:coreProperties>
</file>