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A5" w:rsidRPr="002970A5" w:rsidRDefault="002970A5" w:rsidP="002970A5">
      <w:pPr>
        <w:widowControl/>
        <w:shd w:val="clear" w:color="auto" w:fill="FFFFFF"/>
        <w:spacing w:line="600" w:lineRule="atLeast"/>
        <w:jc w:val="center"/>
        <w:outlineLvl w:val="0"/>
        <w:rPr>
          <w:rStyle w:val="a6"/>
          <w:rFonts w:ascii="Microsoft Yahei" w:eastAsia="宋体" w:hAnsi="Microsoft Yahei" w:cs="宋体" w:hint="eastAsia"/>
          <w:color w:val="000000"/>
          <w:kern w:val="36"/>
          <w:sz w:val="36"/>
          <w:szCs w:val="36"/>
        </w:rPr>
      </w:pPr>
      <w:r w:rsidRPr="002970A5">
        <w:rPr>
          <w:rFonts w:ascii="Microsoft Yahei" w:eastAsia="宋体" w:hAnsi="Microsoft Yahei" w:cs="宋体"/>
          <w:b/>
          <w:bCs/>
          <w:color w:val="000000"/>
          <w:kern w:val="36"/>
          <w:sz w:val="36"/>
          <w:szCs w:val="36"/>
        </w:rPr>
        <w:t>2017</w:t>
      </w:r>
      <w:r w:rsidRPr="002970A5">
        <w:rPr>
          <w:rFonts w:ascii="Microsoft Yahei" w:eastAsia="宋体" w:hAnsi="Microsoft Yahei" w:cs="宋体"/>
          <w:b/>
          <w:bCs/>
          <w:color w:val="000000"/>
          <w:kern w:val="36"/>
          <w:sz w:val="36"/>
          <w:szCs w:val="36"/>
        </w:rPr>
        <w:t>年寻访</w:t>
      </w:r>
      <w:r w:rsidRPr="002970A5">
        <w:rPr>
          <w:rFonts w:ascii="Microsoft Yahei" w:eastAsia="宋体" w:hAnsi="Microsoft Yahei" w:cs="宋体"/>
          <w:b/>
          <w:bCs/>
          <w:color w:val="000000"/>
          <w:kern w:val="36"/>
          <w:sz w:val="36"/>
          <w:szCs w:val="36"/>
        </w:rPr>
        <w:t>“</w:t>
      </w:r>
      <w:r w:rsidRPr="002970A5">
        <w:rPr>
          <w:rFonts w:ascii="Microsoft Yahei" w:eastAsia="宋体" w:hAnsi="Microsoft Yahei" w:cs="宋体"/>
          <w:b/>
          <w:bCs/>
          <w:color w:val="000000"/>
          <w:kern w:val="36"/>
          <w:sz w:val="36"/>
          <w:szCs w:val="36"/>
        </w:rPr>
        <w:t>中国大学生自强之星</w:t>
      </w:r>
      <w:r w:rsidRPr="002970A5">
        <w:rPr>
          <w:rFonts w:ascii="Microsoft Yahei" w:eastAsia="宋体" w:hAnsi="Microsoft Yahei" w:cs="宋体"/>
          <w:b/>
          <w:bCs/>
          <w:color w:val="000000"/>
          <w:kern w:val="36"/>
          <w:sz w:val="36"/>
          <w:szCs w:val="36"/>
        </w:rPr>
        <w:t>”</w:t>
      </w:r>
      <w:r w:rsidRPr="002970A5">
        <w:rPr>
          <w:rFonts w:ascii="Microsoft Yahei" w:eastAsia="宋体" w:hAnsi="Microsoft Yahei" w:cs="宋体"/>
          <w:b/>
          <w:bCs/>
          <w:color w:val="000000"/>
          <w:kern w:val="36"/>
          <w:sz w:val="36"/>
          <w:szCs w:val="36"/>
        </w:rPr>
        <w:t>活动的通知</w:t>
      </w:r>
    </w:p>
    <w:p w:rsid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02"/>
        <w:rPr>
          <w:rStyle w:val="a6"/>
          <w:rFonts w:ascii="仿宋_GB2312" w:eastAsia="仿宋_GB2312" w:hAnsi="Simsun" w:hint="eastAsia"/>
          <w:color w:val="000000"/>
          <w:sz w:val="30"/>
          <w:szCs w:val="30"/>
        </w:rPr>
      </w:pP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02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>一、活动时间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2017年11月至2018年5月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 xml:space="preserve">　　二、活动主题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青春自强·励志华章--不忘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初心跟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党走、青春共筑中国梦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 xml:space="preserve">　　三、举办机构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主办单位：共青团中央、全国学联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承办单位：中国青年报社、中国高校传媒联盟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协办单位：新东方教育科技集团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官方网站：中青在线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 xml:space="preserve">　　四、奖励设置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1. “中国大学生自强之星标兵”10名，每人可获得荣誉证书和10000元“中国大学生新东方自强奖学金”；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2. “中国大学生自强之星”100名，每人可获得荣誉证书和5000元“中国大学生新东方自强奖学金”；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3. “中国大学生自强之星”提名奖获得者1500名，每人可获得荣誉证书和2000元“中国大学生新东方自强奖学金”；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4. 优秀组织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院校奖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10名，每校可获得荣誉证书；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5. 优秀组织个人奖10名，每人可获得荣誉证书。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</w:t>
      </w: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 xml:space="preserve">　五、报名条件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1. 普通高校（含民办、高职）全日制本、专科生和研究生；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lastRenderedPageBreak/>
        <w:t xml:space="preserve">　　2. 具有良好的思想政治素质，学业成绩优良，品行端正，热心公益，乐观向上；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3. 在爱国奉献、道德弘扬、科技创新、自主创业、志愿公益等方面有突出的事迹或成就，在当代大学生中能够起到可亲、可敬、可信、可学的榜样作用；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4. 本人事迹在校园媒体或其他社会媒体上有过相关报道或介绍，取得较大反响；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5. 往届“中国大学生自强之星标兵”、“中国大学生自强之星”和“中国大学生自强之星提名奖”获得者不再参加本次活动。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 xml:space="preserve">　　六、活动安排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今年的寻访“中国大学生自强之星”活动将继续推动构建“全国-省-校”三级活动体系。各省级团委、高校团委要以“中国大学生自强之星”寻访活动为契机，举办省级、校级寻访“大学生自强之星”活动。各省级团委向团中央推报的“中国大学生自强之星”人选应从各省级“大学生自强之星”中产生；省级“大学生自强之星”候选人应从各高校“大学生自强之星”中产生，且省级“大学生自强之星”名额分配应覆盖到所在范围内的所有高校，具体安排如下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（一）宣传发动和自主报名阶段（2017年11月下旬至2018年1月15日）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lastRenderedPageBreak/>
        <w:t xml:space="preserve">　　</w:t>
      </w:r>
      <w:r w:rsidR="00F31C55">
        <w:rPr>
          <w:rFonts w:ascii="仿宋_GB2312" w:eastAsia="仿宋_GB2312" w:hAnsi="Simsun" w:hint="eastAsia"/>
          <w:color w:val="000000"/>
          <w:sz w:val="30"/>
          <w:szCs w:val="30"/>
        </w:rPr>
        <w:t xml:space="preserve">1. 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各省级团委、高校团委根据寻访“中国大学生自强之星”活动通知要求和工作安排，制定本级寻访活动具体实施方案，广泛进行宣传发动。省级、校级寻访“大学生自强之星”活动统一经由“中华全国学联”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微信公众号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（</w:t>
      </w:r>
      <w:proofErr w:type="spell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zhqgxslhh</w:t>
      </w:r>
      <w:proofErr w:type="spell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）和“中国大学生自强之星”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微信公众号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（self-star）进行报名。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</w:t>
      </w:r>
      <w:r w:rsidR="00F31C55">
        <w:rPr>
          <w:rFonts w:ascii="仿宋_GB2312" w:eastAsia="仿宋_GB2312" w:hAnsi="Simsun" w:hint="eastAsia"/>
          <w:color w:val="000000"/>
          <w:sz w:val="30"/>
          <w:szCs w:val="30"/>
        </w:rPr>
        <w:t xml:space="preserve">2. 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符合报名条件的同学，可以关注“中华全国学联”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微信公众号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和“中国大学生自强之星”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微信公众号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，在公众号主页点击报名，进入报名系统，根据提示注册、填写相关信息，完成报名。同时，还可以登录到“中国大学生自强之星”活动官网（http://star.xiaomei.cc/），点击“我要报名”，注册或使用手机动态密码登录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青云网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报名系统后，按照要求填写个人信息并提交至后台，完成报名。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3.</w:t>
      </w:r>
      <w:r w:rsidR="00F31C55">
        <w:rPr>
          <w:rFonts w:ascii="仿宋_GB2312" w:eastAsia="仿宋_GB2312" w:hAnsi="Simsun" w:hint="eastAsia"/>
          <w:color w:val="000000"/>
          <w:sz w:val="30"/>
          <w:szCs w:val="30"/>
        </w:rPr>
        <w:t xml:space="preserve"> 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报名成功的学生须在“中华全国学联”和“中国大学生自强之星”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微信公众号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，点击公众号菜单中“自强之星”，进入2017年寻访“中国大学生自强之星”活动简介，转发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该微信至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朋友圈，并集齐不少于30个赞。在发布时配文字说明：我是****学校（学校名称）**（参选人姓名），正在参加团中央与全国学联主办，中国青年报社承办，新东方协办的2017年度寻访“中国大学生自强之星”活动校级寻访阶段，我的宣言是****！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4.</w:t>
      </w:r>
      <w:r w:rsidR="00F31C55">
        <w:rPr>
          <w:rFonts w:ascii="仿宋_GB2312" w:eastAsia="仿宋_GB2312" w:hAnsi="Simsun" w:hint="eastAsia"/>
          <w:color w:val="000000"/>
          <w:sz w:val="30"/>
          <w:szCs w:val="30"/>
        </w:rPr>
        <w:t xml:space="preserve"> 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报名成功的学生须最晚在2018年1月15日前通过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新浪微博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，关注“中华全国学联”和“大学生自强之星”官方微博，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lastRenderedPageBreak/>
        <w:t>在#自强之星#话题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下发布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个人报名宣言文字或短视频，并@大学生自强之星@中华全国学联@新东方，获得不少于30个转发支持。</w:t>
      </w:r>
    </w:p>
    <w:p w:rsidR="00155DAD" w:rsidRDefault="002970A5" w:rsidP="00155DAD">
      <w:pPr>
        <w:pStyle w:val="a5"/>
        <w:shd w:val="clear" w:color="auto" w:fill="FFFFFF"/>
        <w:spacing w:before="0" w:beforeAutospacing="0" w:after="0" w:afterAutospacing="0" w:line="360" w:lineRule="auto"/>
        <w:ind w:firstLine="612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5.</w:t>
      </w:r>
      <w:r w:rsidR="00F31C55">
        <w:rPr>
          <w:rFonts w:ascii="仿宋_GB2312" w:eastAsia="仿宋_GB2312" w:hAnsi="Simsun" w:hint="eastAsia"/>
          <w:color w:val="000000"/>
          <w:sz w:val="30"/>
          <w:szCs w:val="30"/>
        </w:rPr>
        <w:t xml:space="preserve"> 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集齐微博、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微信的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转发和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点赞后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，报名学生须将活动报名表（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活动官网进行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下载）、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微博微信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转发和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点赞截图统一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发送至所在高校团委活动指定邮箱，作为参加本校校级寻访“大学生自强之星”活动的材料。</w:t>
      </w:r>
    </w:p>
    <w:p w:rsidR="002970A5" w:rsidRPr="002970A5" w:rsidRDefault="002970A5" w:rsidP="00155DAD">
      <w:pPr>
        <w:pStyle w:val="a5"/>
        <w:shd w:val="clear" w:color="auto" w:fill="FFFFFF"/>
        <w:spacing w:before="0" w:beforeAutospacing="0" w:after="0" w:afterAutospacing="0" w:line="360" w:lineRule="auto"/>
        <w:ind w:firstLine="612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（</w:t>
      </w:r>
      <w:r w:rsidR="00A333BD">
        <w:rPr>
          <w:rFonts w:ascii="仿宋_GB2312" w:eastAsia="仿宋_GB2312" w:hAnsi="Simsun" w:hint="eastAsia"/>
          <w:color w:val="000000"/>
          <w:sz w:val="30"/>
          <w:szCs w:val="30"/>
        </w:rPr>
        <w:t>二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）全国寻访阶段（2018年3月上旬至4月下旬）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1. </w:t>
      </w:r>
      <w:bookmarkStart w:id="0" w:name="_GoBack"/>
      <w:bookmarkEnd w:id="0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全国组委会将通过“中华全国学联”和“中国大学生自强之星”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微信平台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发起对各省级团委推荐的110名“中国大学生自强之星”的投票，投票成绩将占到“中国大学生自强之星标兵”评选最终成绩的30%。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2. 全国组委会将组织有关专家召开“中国大学生自强之星标兵”评审会，评审会成绩将占到“中国大学生自强之星标兵”评选最终成绩的70%。</w:t>
      </w:r>
    </w:p>
    <w:p w:rsidR="002970A5" w:rsidRPr="002970A5" w:rsidRDefault="002970A5" w:rsidP="00AA7D4C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3. 全国组委会将根据网络投票成绩和组委会评审成绩，在110名“中国大学生自强之星”中最终确定10名“中国大学生自强之星标兵”，通过活动官网（http://star.xiaomei.cc/）、《中国青年报》、团中央学校部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微信平台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、中华全国学联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微信平台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、中国大学生自强之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星微信平台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进行最终公布。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（</w:t>
      </w:r>
      <w:r w:rsidR="00AA7D4C">
        <w:rPr>
          <w:rFonts w:ascii="仿宋_GB2312" w:eastAsia="仿宋_GB2312" w:hAnsi="Simsun" w:hint="eastAsia"/>
          <w:color w:val="000000"/>
          <w:sz w:val="30"/>
          <w:szCs w:val="30"/>
        </w:rPr>
        <w:t>三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）颁奖仪式（2018年4月至5月）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活动组委会将择期举行2017年度寻访中国大学生自强之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星全国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颁奖典礼。同时，全国活动组委会还将根据活动期间各校的</w:t>
      </w: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lastRenderedPageBreak/>
        <w:t>组织情况，选拔9所高校自主承办省级寻访中国大学生自强之星颁奖典礼。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</w:t>
      </w:r>
      <w:r w:rsidRPr="002970A5">
        <w:rPr>
          <w:rStyle w:val="a6"/>
          <w:rFonts w:ascii="仿宋_GB2312" w:eastAsia="仿宋_GB2312" w:hAnsi="Simsun" w:hint="eastAsia"/>
          <w:color w:val="000000"/>
          <w:sz w:val="30"/>
          <w:szCs w:val="30"/>
        </w:rPr>
        <w:t>七、“青年自强·励志华章--寻访我身边的自强之星”好新闻奖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1. 活动时间：2017年11月至2018年2月。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2. 采访对象：本校本年度确认参选“自强之星”的同学或往年“自强之星”获选者。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3. 稿件形式：文字、图片、视频等。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4. 提交形式：所有好新闻奖的参选人员，需要在采访的本校“自强之星”稿件刊发后，将稿件链接和原文发送到电子邮箱（selfstar@qq.com），刊发平台可以是校园网、校刊等校内媒体，也可以是微博、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微信公众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账号等新媒体。各校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媒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负责人可加入QQ群，</w:t>
      </w:r>
      <w:proofErr w:type="gramStart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群号为</w:t>
      </w:r>
      <w:proofErr w:type="gramEnd"/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>558733848。</w:t>
      </w:r>
    </w:p>
    <w:p w:rsidR="002970A5" w:rsidRPr="002970A5" w:rsidRDefault="002970A5" w:rsidP="002970A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2970A5">
        <w:rPr>
          <w:rFonts w:ascii="仿宋_GB2312" w:eastAsia="仿宋_GB2312" w:hAnsi="Simsun" w:hint="eastAsia"/>
          <w:color w:val="000000"/>
          <w:sz w:val="30"/>
          <w:szCs w:val="30"/>
        </w:rPr>
        <w:t xml:space="preserve">　　5. 奖励形式：所有获选作品，将择优在中青在线网站署名刊发，同时获奖作者将得到由活动组委会颁发的获奖证书。</w:t>
      </w:r>
    </w:p>
    <w:p w:rsidR="00167C1B" w:rsidRPr="002970A5" w:rsidRDefault="00167C1B"/>
    <w:sectPr w:rsidR="00167C1B" w:rsidRPr="0029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5F" w:rsidRDefault="003D1D5F" w:rsidP="002970A5">
      <w:r>
        <w:separator/>
      </w:r>
    </w:p>
  </w:endnote>
  <w:endnote w:type="continuationSeparator" w:id="0">
    <w:p w:rsidR="003D1D5F" w:rsidRDefault="003D1D5F" w:rsidP="0029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5F" w:rsidRDefault="003D1D5F" w:rsidP="002970A5">
      <w:r>
        <w:separator/>
      </w:r>
    </w:p>
  </w:footnote>
  <w:footnote w:type="continuationSeparator" w:id="0">
    <w:p w:rsidR="003D1D5F" w:rsidRDefault="003D1D5F" w:rsidP="0029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FF"/>
    <w:rsid w:val="00155DAD"/>
    <w:rsid w:val="00167C1B"/>
    <w:rsid w:val="002970A5"/>
    <w:rsid w:val="003D1D5F"/>
    <w:rsid w:val="005A64FF"/>
    <w:rsid w:val="006F390E"/>
    <w:rsid w:val="00A333BD"/>
    <w:rsid w:val="00AA7D4C"/>
    <w:rsid w:val="00F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0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970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7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0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970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7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17</cp:revision>
  <dcterms:created xsi:type="dcterms:W3CDTF">2017-11-08T07:33:00Z</dcterms:created>
  <dcterms:modified xsi:type="dcterms:W3CDTF">2017-11-09T03:18:00Z</dcterms:modified>
</cp:coreProperties>
</file>